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04E3" w14:textId="77777777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>
        <w:rPr>
          <w:rFonts w:ascii="Arial" w:hAnsi="Arial" w:cs="Arial"/>
          <w:b/>
          <w:bCs/>
        </w:rPr>
        <w:t xml:space="preserve">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Generi</w:t>
      </w:r>
      <w:r>
        <w:rPr>
          <w:rFonts w:ascii="Arial" w:hAnsi="Arial" w:cs="Arial"/>
          <w:b/>
          <w:bCs/>
          <w:i/>
          <w:iCs/>
          <w:color w:val="4472C4" w:themeColor="accent1"/>
        </w:rPr>
        <w:t>c 1</w:t>
      </w:r>
    </w:p>
    <w:p w14:paraId="428E2F8A" w14:textId="77777777" w:rsidR="002718DF" w:rsidRDefault="002718DF" w:rsidP="002718DF">
      <w:pPr>
        <w:rPr>
          <w:rFonts w:ascii="Arial" w:hAnsi="Arial" w:cs="Arial"/>
        </w:rPr>
      </w:pPr>
    </w:p>
    <w:p w14:paraId="63C28803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8E8D4D9" w14:textId="77777777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Introducing a New Wellbeing Program,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573A690A" w14:textId="77777777" w:rsidR="002718DF" w:rsidRPr="00467D24" w:rsidRDefault="002718DF" w:rsidP="002718DF">
      <w:pPr>
        <w:rPr>
          <w:rFonts w:ascii="Arial" w:hAnsi="Arial" w:cs="Arial"/>
        </w:rPr>
      </w:pPr>
    </w:p>
    <w:p w14:paraId="76DC8729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53A2AA2" w14:textId="77777777" w:rsidR="002718DF" w:rsidRPr="00467D24" w:rsidRDefault="002718DF" w:rsidP="002718DF">
      <w:pPr>
        <w:rPr>
          <w:rFonts w:ascii="Arial" w:hAnsi="Arial" w:cs="Arial"/>
        </w:rPr>
      </w:pPr>
    </w:p>
    <w:p w14:paraId="23822A59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539F533A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Happy New Year!</w:t>
      </w:r>
    </w:p>
    <w:p w14:paraId="2248A912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88AD893" w14:textId="22F139A8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is now offering ThriveWell, a digital home base for your health and wellbeing, </w:t>
      </w:r>
      <w:r w:rsidR="00FD07B6">
        <w:rPr>
          <w:rFonts w:ascii="Arial" w:hAnsi="Arial" w:cs="Arial"/>
        </w:rPr>
        <w:t>in partnership with Personify Health</w:t>
      </w:r>
      <w:r w:rsidR="00C27B9C">
        <w:rPr>
          <w:rFonts w:ascii="Arial" w:hAnsi="Arial" w:cs="Arial"/>
        </w:rPr>
        <w:t>, an independent company.</w:t>
      </w:r>
    </w:p>
    <w:p w14:paraId="61A372B7" w14:textId="77777777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program </w:t>
      </w:r>
      <w:r w:rsidRPr="00544C3A">
        <w:rPr>
          <w:rFonts w:ascii="Arial" w:hAnsi="Arial" w:cs="Arial"/>
        </w:rPr>
        <w:t>will give you the tools and support you need to make small, everyday changes to your</w:t>
      </w:r>
      <w:r>
        <w:rPr>
          <w:rFonts w:ascii="Arial" w:hAnsi="Arial" w:cs="Arial"/>
        </w:rPr>
        <w:t xml:space="preserve"> </w:t>
      </w:r>
      <w:r w:rsidRPr="00544C3A">
        <w:rPr>
          <w:rFonts w:ascii="Arial" w:hAnsi="Arial" w:cs="Arial"/>
        </w:rPr>
        <w:t xml:space="preserve">wellbeing that are focused on the areas you want to improve the most. </w:t>
      </w:r>
    </w:p>
    <w:p w14:paraId="5674C539" w14:textId="5FDAC96E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r>
        <w:rPr>
          <w:rFonts w:ascii="Arial" w:hAnsi="Arial" w:cs="Arial"/>
        </w:rPr>
        <w:t xml:space="preserve">ThriveWell and get you started. </w:t>
      </w:r>
      <w:r w:rsidR="00847C4E">
        <w:rPr>
          <w:rFonts w:ascii="Arial" w:hAnsi="Arial" w:cs="Arial"/>
        </w:rPr>
        <w:t xml:space="preserve">You can also </w:t>
      </w:r>
      <w:hyperlink r:id="rId5" w:history="1">
        <w:r w:rsidR="00847C4E" w:rsidRPr="00ED45CC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58BF0761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38AEEC1" w14:textId="77777777" w:rsidR="002718DF" w:rsidRPr="00467D24" w:rsidRDefault="002718DF" w:rsidP="002718DF">
      <w:pPr>
        <w:rPr>
          <w:rFonts w:ascii="Arial" w:hAnsi="Arial" w:cs="Arial"/>
        </w:rPr>
      </w:pPr>
    </w:p>
    <w:p w14:paraId="73F625C5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4513F798" w14:textId="77777777" w:rsidR="002718DF" w:rsidRPr="00467D24" w:rsidRDefault="002718DF" w:rsidP="002718DF">
      <w:pPr>
        <w:rPr>
          <w:rFonts w:ascii="Arial" w:hAnsi="Arial" w:cs="Arial"/>
        </w:rPr>
      </w:pPr>
    </w:p>
    <w:p w14:paraId="2A0E53F8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02B80B18" w14:textId="77777777" w:rsidR="002718DF" w:rsidRDefault="002718DF" w:rsidP="002718DF">
      <w:pPr>
        <w:rPr>
          <w:rFonts w:ascii="Arial" w:hAnsi="Arial" w:cs="Arial"/>
        </w:rPr>
      </w:pPr>
    </w:p>
    <w:p w14:paraId="698E3B75" w14:textId="77777777" w:rsidR="002718DF" w:rsidRDefault="002718DF" w:rsidP="002718DF">
      <w:pPr>
        <w:rPr>
          <w:rFonts w:ascii="Arial" w:hAnsi="Arial" w:cs="Arial"/>
        </w:rPr>
      </w:pPr>
    </w:p>
    <w:p w14:paraId="108BEA00" w14:textId="77777777" w:rsidR="002718DF" w:rsidRDefault="002718DF" w:rsidP="002718DF">
      <w:pPr>
        <w:rPr>
          <w:rFonts w:ascii="Arial" w:hAnsi="Arial" w:cs="Arial"/>
        </w:rPr>
      </w:pPr>
    </w:p>
    <w:p w14:paraId="629CBB18" w14:textId="77777777" w:rsidR="002718DF" w:rsidRDefault="002718DF" w:rsidP="002718DF">
      <w:pPr>
        <w:rPr>
          <w:rFonts w:ascii="Arial" w:hAnsi="Arial" w:cs="Arial"/>
        </w:rPr>
      </w:pPr>
    </w:p>
    <w:p w14:paraId="31C2714B" w14:textId="77777777" w:rsidR="002718DF" w:rsidRDefault="002718DF" w:rsidP="002718DF">
      <w:pPr>
        <w:rPr>
          <w:rFonts w:ascii="Arial" w:hAnsi="Arial" w:cs="Arial"/>
        </w:rPr>
      </w:pPr>
    </w:p>
    <w:p w14:paraId="0B812177" w14:textId="77777777" w:rsidR="002718DF" w:rsidRDefault="002718DF" w:rsidP="002718DF">
      <w:pPr>
        <w:rPr>
          <w:rFonts w:ascii="Arial" w:hAnsi="Arial" w:cs="Arial"/>
        </w:rPr>
      </w:pPr>
    </w:p>
    <w:p w14:paraId="73ED9630" w14:textId="77777777" w:rsidR="002718DF" w:rsidRDefault="002718DF" w:rsidP="002718DF">
      <w:pPr>
        <w:rPr>
          <w:rFonts w:ascii="Arial" w:hAnsi="Arial" w:cs="Arial"/>
        </w:rPr>
      </w:pPr>
    </w:p>
    <w:p w14:paraId="20578B5B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1B4FB239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3251DE56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7CA7A5F8" w14:textId="5B74FE6F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Generic 2</w:t>
      </w:r>
      <w:r>
        <w:rPr>
          <w:rFonts w:ascii="Arial" w:hAnsi="Arial" w:cs="Arial"/>
          <w:b/>
          <w:bCs/>
        </w:rPr>
        <w:t xml:space="preserve"> </w:t>
      </w:r>
    </w:p>
    <w:p w14:paraId="46972915" w14:textId="77777777" w:rsidR="002718DF" w:rsidRDefault="002718DF" w:rsidP="002718DF">
      <w:pPr>
        <w:rPr>
          <w:rFonts w:ascii="Arial" w:hAnsi="Arial" w:cs="Arial"/>
        </w:rPr>
      </w:pPr>
    </w:p>
    <w:p w14:paraId="300FEC9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6DF3134C" w14:textId="77777777" w:rsidR="002718DF" w:rsidRPr="00544C3A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wellbeing.</w:t>
      </w:r>
    </w:p>
    <w:p w14:paraId="21383349" w14:textId="77777777" w:rsidR="002718DF" w:rsidRPr="00467D24" w:rsidRDefault="002718DF" w:rsidP="002718DF">
      <w:pPr>
        <w:rPr>
          <w:rFonts w:ascii="Arial" w:hAnsi="Arial" w:cs="Arial"/>
        </w:rPr>
      </w:pPr>
    </w:p>
    <w:p w14:paraId="041447EC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1917D864" w14:textId="77777777" w:rsidR="002718DF" w:rsidRPr="00467D24" w:rsidRDefault="002718DF" w:rsidP="002718DF">
      <w:pPr>
        <w:rPr>
          <w:rFonts w:ascii="Arial" w:hAnsi="Arial" w:cs="Arial"/>
        </w:rPr>
      </w:pPr>
    </w:p>
    <w:p w14:paraId="42D53BE3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096738DA" w14:textId="03401E05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C27B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>when it comes to mental and emotional health.</w:t>
      </w:r>
    </w:p>
    <w:p w14:paraId="57FCBE50" w14:textId="5257800E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 is now offering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FD07B6">
        <w:rPr>
          <w:rFonts w:ascii="Arial" w:hAnsi="Arial" w:cs="Arial"/>
        </w:rPr>
        <w:t>in partnership with Personify Health</w:t>
      </w:r>
      <w:r w:rsidR="00C27B9C">
        <w:rPr>
          <w:rFonts w:ascii="Arial" w:hAnsi="Arial" w:cs="Arial"/>
        </w:rPr>
        <w:t>, and independent company.</w:t>
      </w:r>
    </w:p>
    <w:p w14:paraId="161DE8F8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147F26C5" w14:textId="4DCC5E89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6CFF21A4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12BA74C3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161E0AC6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19900EAC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468F8D90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0C36A62E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2791F686" w14:textId="77777777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25AB34EB" w14:textId="77777777" w:rsidR="002718DF" w:rsidRPr="009C287B" w:rsidRDefault="002718DF" w:rsidP="002718DF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3419E4BA" w14:textId="4FFEC220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>ThriveWell and help you get started.</w:t>
      </w:r>
      <w:r w:rsidR="00847C4E">
        <w:rPr>
          <w:rFonts w:ascii="Arial" w:hAnsi="Arial" w:cs="Arial"/>
        </w:rPr>
        <w:t xml:space="preserve"> You can also </w:t>
      </w:r>
      <w:hyperlink r:id="rId6" w:history="1">
        <w:r w:rsidR="00847C4E" w:rsidRPr="00ED45CC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606886BD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2505F254" w14:textId="77777777" w:rsidR="002718DF" w:rsidRPr="00467D24" w:rsidRDefault="002718DF" w:rsidP="002718DF">
      <w:pPr>
        <w:rPr>
          <w:rFonts w:ascii="Arial" w:hAnsi="Arial" w:cs="Arial"/>
        </w:rPr>
      </w:pPr>
    </w:p>
    <w:p w14:paraId="702E490B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AB5249B" w14:textId="77777777" w:rsidR="002718DF" w:rsidRDefault="002718DF" w:rsidP="002718DF">
      <w:pPr>
        <w:rPr>
          <w:rFonts w:ascii="Arial" w:hAnsi="Arial" w:cs="Arial"/>
        </w:rPr>
      </w:pPr>
    </w:p>
    <w:p w14:paraId="32BCB8D4" w14:textId="77777777" w:rsidR="002718DF" w:rsidRDefault="002718DF"/>
    <w:sectPr w:rsidR="0027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F"/>
    <w:rsid w:val="000A05A3"/>
    <w:rsid w:val="002718DF"/>
    <w:rsid w:val="003D5550"/>
    <w:rsid w:val="00847C4E"/>
    <w:rsid w:val="00C27B9C"/>
    <w:rsid w:val="00CA4B3C"/>
    <w:rsid w:val="00FD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BB2E5"/>
  <w15:chartTrackingRefBased/>
  <w15:docId w15:val="{DBF60DB4-EA7A-4AEA-A3CD-5620DD4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8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C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er.vimeo.com/video/1013596941" TargetMode="External"/><Relationship Id="rId5" Type="http://schemas.openxmlformats.org/officeDocument/2006/relationships/hyperlink" Target="https://player.vimeo.com/video/10135969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3</cp:revision>
  <dcterms:created xsi:type="dcterms:W3CDTF">2024-10-16T16:10:00Z</dcterms:created>
  <dcterms:modified xsi:type="dcterms:W3CDTF">2024-12-16T17:57:00Z</dcterms:modified>
</cp:coreProperties>
</file>